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5"/>
          <w:szCs w:val="45"/>
          <w:shd w:val="clear" w:fill="FFFFFF"/>
        </w:rPr>
        <w:t>关于征集违规打招呼干预工程项目建设问题线索的通告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 w:firstLine="420"/>
        <w:jc w:val="both"/>
        <w:rPr>
          <w:rFonts w:hint="default" w:asci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为进一步规范中标后工程项目建设秩序，有效遏制工程项目建设过程中的作风和腐败问题，进一步营造良好的营商环境，现将违规打招呼干预工程项目建设举报电话和邮箱公布如下：</w:t>
      </w: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电话：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0556-8921795(工作时间)；</w:t>
      </w: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邮箱：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qssyshj@163.com。欢迎在建和即将开工工程项目（包括房地产开发）中标企业如实反映相关问题线索。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righ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潜山市违规打招呼干预工程项目建设专项整治工作组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right"/>
        <w:rPr>
          <w:rFonts w:hint="default" w:ascii="仿宋_GB2312" w:eastAsia="仿宋_GB2312" w:cs="仿宋_GB2312"/>
          <w:sz w:val="32"/>
          <w:szCs w:val="3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2023年8月11日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drawing>
          <wp:inline distT="0" distB="0" distL="114300" distR="114300">
            <wp:extent cx="1143000" cy="1143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扫一扫在手机打开当前页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QwYzNiMzVjZGM5MjU3YmRjN2JiNDI0NjdmYzgifQ=="/>
  </w:docVars>
  <w:rsids>
    <w:rsidRoot w:val="3118198A"/>
    <w:rsid w:val="12E110F6"/>
    <w:rsid w:val="3118198A"/>
    <w:rsid w:val="5F0F379E"/>
    <w:rsid w:val="7DB2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253</Characters>
  <Lines>0</Lines>
  <Paragraphs>0</Paragraphs>
  <TotalTime>0</TotalTime>
  <ScaleCrop>false</ScaleCrop>
  <LinksUpToDate>false</LinksUpToDate>
  <CharactersWithSpaces>253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2023-08-24T02:56:00Z</dcterms:created>
  <dc:creator>宁毛毛</dc:creator>
  <cp:lastModifiedBy>Nevermore</cp:lastModifiedBy>
  <dcterms:modified xsi:type="dcterms:W3CDTF">2024-03-21T08:28:19Z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A18D7756C9FD4EB1B72EE176DB85BA71_13</vt:lpwstr>
  </property>
</Properties>
</file>